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F448B" w:rsidRDefault="00255CFC" w:rsidP="002F448B">
      <w:pPr>
        <w:spacing w:before="150" w:after="150" w:line="240" w:lineRule="auto"/>
        <w:ind w:left="142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"https://innovationprocessor.inosfera.cz/files/sablony-navody/Jak-klasifikovat-inovace-podle-typu-oslovovane-oblasti-podnikatelske-cinnosti-socialni-aktivity-navod.docx" </w:instrText>
      </w:r>
      <w:r>
        <w:fldChar w:fldCharType="separate"/>
      </w:r>
      <w:r w:rsidR="002F448B" w:rsidRPr="002F448B">
        <w:rPr>
          <w:rFonts w:ascii="Calibri" w:hAnsi="Calibri" w:cs="Arial"/>
          <w:b/>
          <w:bCs/>
          <w:color w:val="000000" w:themeColor="text1"/>
          <w:sz w:val="28"/>
          <w:szCs w:val="28"/>
        </w:rPr>
        <w:t>Jak klasifikovat inovace podle typu oslovované oblasti podnikatelské činnosti či sociální aktivity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fldChar w:fldCharType="end"/>
      </w:r>
    </w:p>
    <w:p w:rsidR="00255CFC" w:rsidRPr="00255CFC" w:rsidRDefault="00255CFC" w:rsidP="00255CFC">
      <w:pPr>
        <w:spacing w:before="150" w:after="150" w:line="240" w:lineRule="auto"/>
        <w:ind w:left="142"/>
        <w:jc w:val="both"/>
        <w:rPr>
          <w:sz w:val="24"/>
          <w:szCs w:val="24"/>
        </w:rPr>
      </w:pPr>
      <w:r w:rsidRPr="00255CFC">
        <w:rPr>
          <w:rFonts w:cs="Arial"/>
          <w:color w:val="000000" w:themeColor="text1"/>
          <w:sz w:val="24"/>
          <w:szCs w:val="24"/>
        </w:rPr>
        <w:t xml:space="preserve">Pro klasifikaci oblastí podnikatelských či sociální aktivit existuje celá řada klasifikačních systémů. Aplikace InnovationProcessor využívá </w:t>
      </w:r>
      <w:r w:rsidRPr="00255CFC">
        <w:rPr>
          <w:sz w:val="24"/>
          <w:szCs w:val="24"/>
        </w:rPr>
        <w:t>Klasifikace podle oboru činnosti NACE (</w:t>
      </w:r>
      <w:r w:rsidRPr="00255CFC">
        <w:rPr>
          <w:rFonts w:cs="Arial"/>
          <w:b/>
          <w:bCs/>
          <w:color w:val="222222"/>
          <w:sz w:val="24"/>
          <w:szCs w:val="24"/>
        </w:rPr>
        <w:t>N</w:t>
      </w:r>
      <w:r w:rsidRPr="00255CFC">
        <w:rPr>
          <w:rFonts w:cs="Arial"/>
          <w:color w:val="222222"/>
          <w:sz w:val="24"/>
          <w:szCs w:val="24"/>
          <w:shd w:val="clear" w:color="auto" w:fill="FFFFFF"/>
        </w:rPr>
        <w:t xml:space="preserve">omenclature statistique des </w:t>
      </w:r>
      <w:r w:rsidRPr="00255CFC">
        <w:rPr>
          <w:rFonts w:cs="Arial"/>
          <w:color w:val="222222"/>
          <w:sz w:val="24"/>
          <w:szCs w:val="24"/>
        </w:rPr>
        <w:t>a</w:t>
      </w:r>
      <w:r w:rsidRPr="00255CFC">
        <w:rPr>
          <w:rFonts w:cs="Arial"/>
          <w:color w:val="222222"/>
          <w:sz w:val="24"/>
          <w:szCs w:val="24"/>
          <w:shd w:val="clear" w:color="auto" w:fill="FFFFFF"/>
        </w:rPr>
        <w:t xml:space="preserve">ctivités économiques dans la </w:t>
      </w:r>
      <w:r w:rsidRPr="00255CFC">
        <w:rPr>
          <w:rFonts w:cs="Arial"/>
          <w:color w:val="222222"/>
          <w:sz w:val="24"/>
          <w:szCs w:val="24"/>
        </w:rPr>
        <w:t>C</w:t>
      </w:r>
      <w:r w:rsidRPr="00255CFC">
        <w:rPr>
          <w:rFonts w:cs="Arial"/>
          <w:color w:val="222222"/>
          <w:sz w:val="24"/>
          <w:szCs w:val="24"/>
          <w:shd w:val="clear" w:color="auto" w:fill="FFFFFF"/>
        </w:rPr>
        <w:t xml:space="preserve">ommunauté </w:t>
      </w:r>
      <w:r w:rsidRPr="00255CFC">
        <w:rPr>
          <w:rFonts w:cs="Arial"/>
          <w:color w:val="222222"/>
          <w:sz w:val="24"/>
          <w:szCs w:val="24"/>
        </w:rPr>
        <w:t>e</w:t>
      </w:r>
      <w:r w:rsidRPr="00255CFC">
        <w:rPr>
          <w:rFonts w:cs="Arial"/>
          <w:color w:val="222222"/>
          <w:sz w:val="24"/>
          <w:szCs w:val="24"/>
          <w:shd w:val="clear" w:color="auto" w:fill="FFFFFF"/>
        </w:rPr>
        <w:t>uropéenn</w:t>
      </w:r>
      <w:r>
        <w:rPr>
          <w:rFonts w:cs="Arial"/>
          <w:color w:val="222222"/>
          <w:sz w:val="24"/>
          <w:szCs w:val="24"/>
          <w:shd w:val="clear" w:color="auto" w:fill="FFFFFF"/>
        </w:rPr>
        <w:t>e</w:t>
      </w:r>
      <w:r w:rsidRPr="00255CFC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Pr="00255CFC">
        <w:rPr>
          <w:sz w:val="24"/>
          <w:szCs w:val="24"/>
        </w:rPr>
        <w:t xml:space="preserve">viz </w:t>
      </w:r>
      <w:hyperlink r:id="rId4" w:history="1">
        <w:r w:rsidRPr="001E7DAE">
          <w:rPr>
            <w:rStyle w:val="Hypertextovodkaz"/>
            <w:sz w:val="24"/>
            <w:szCs w:val="24"/>
          </w:rPr>
          <w:t>www.nace.cz</w:t>
        </w:r>
      </w:hyperlink>
      <w:r>
        <w:rPr>
          <w:sz w:val="24"/>
          <w:szCs w:val="24"/>
        </w:rPr>
        <w:t>)</w:t>
      </w:r>
      <w:r w:rsidRPr="00255CFC">
        <w:rPr>
          <w:rStyle w:val="Hypertextovodkaz"/>
          <w:color w:val="auto"/>
          <w:sz w:val="24"/>
          <w:szCs w:val="24"/>
          <w:u w:val="none"/>
        </w:rPr>
        <w:t xml:space="preserve"> zavedené v roce 19</w:t>
      </w:r>
      <w:r>
        <w:rPr>
          <w:rStyle w:val="Hypertextovodkaz"/>
          <w:color w:val="auto"/>
          <w:sz w:val="24"/>
          <w:szCs w:val="24"/>
          <w:u w:val="none"/>
        </w:rPr>
        <w:t>7</w:t>
      </w:r>
      <w:r w:rsidRPr="00255CFC">
        <w:rPr>
          <w:rStyle w:val="Hypertextovodkaz"/>
          <w:color w:val="auto"/>
          <w:sz w:val="24"/>
          <w:szCs w:val="24"/>
          <w:u w:val="none"/>
        </w:rPr>
        <w:t>0 Evropskou unií a používanou též Českým statistickým úřadem</w:t>
      </w:r>
      <w:r>
        <w:rPr>
          <w:rStyle w:val="Hypertextovodkaz"/>
          <w:color w:val="auto"/>
          <w:sz w:val="24"/>
          <w:szCs w:val="24"/>
          <w:u w:val="none"/>
        </w:rPr>
        <w:t>.</w:t>
      </w:r>
    </w:p>
    <w:p w:rsidR="00255CFC" w:rsidRPr="00255CFC" w:rsidRDefault="00255CFC" w:rsidP="00255CFC">
      <w:pPr>
        <w:spacing w:before="150" w:after="15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Klasifikace posuzovaného inovačního záměru </w:t>
      </w:r>
      <w:r w:rsidRPr="00255CFC">
        <w:rPr>
          <w:sz w:val="24"/>
          <w:szCs w:val="24"/>
        </w:rPr>
        <w:t>podle typu oslovované oblasti podnikatelské činnosti či sociální aktivity</w:t>
      </w:r>
      <w:r>
        <w:rPr>
          <w:sz w:val="24"/>
          <w:szCs w:val="24"/>
        </w:rPr>
        <w:t xml:space="preserve"> potom </w:t>
      </w:r>
      <w:r w:rsidRPr="00DF2725">
        <w:rPr>
          <w:sz w:val="26"/>
          <w:szCs w:val="26"/>
        </w:rPr>
        <w:t xml:space="preserve">spočívá v tom, že zpracovatel </w:t>
      </w:r>
      <w:r w:rsidRPr="00255CFC">
        <w:rPr>
          <w:sz w:val="24"/>
          <w:szCs w:val="24"/>
        </w:rPr>
        <w:t xml:space="preserve">vybere z třídníku minimálně jeden a maximálně pět oborů aktivit, které nejlépe odpovídají zaměření daného inovačního záměru, a ty vyplní do následující tabulky: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678"/>
        <w:gridCol w:w="6712"/>
      </w:tblGrid>
      <w:tr w:rsidR="00255CFC" w:rsidRPr="00DF2725" w:rsidTr="00A14888">
        <w:tc>
          <w:tcPr>
            <w:tcW w:w="8954" w:type="dxa"/>
            <w:gridSpan w:val="3"/>
          </w:tcPr>
          <w:p w:rsidR="00255CFC" w:rsidRPr="00255CFC" w:rsidRDefault="00255CFC" w:rsidP="00255CF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55CFC">
              <w:rPr>
                <w:b/>
                <w:bCs/>
                <w:sz w:val="24"/>
                <w:szCs w:val="24"/>
              </w:rPr>
              <w:t>Kódy podle klasifikace NACE</w:t>
            </w:r>
          </w:p>
        </w:tc>
      </w:tr>
      <w:tr w:rsidR="00255CFC" w:rsidRPr="00DF2725" w:rsidTr="00255CFC">
        <w:tc>
          <w:tcPr>
            <w:tcW w:w="564" w:type="dxa"/>
            <w:shd w:val="clear" w:color="auto" w:fill="000000" w:themeFill="text1"/>
          </w:tcPr>
          <w:p w:rsidR="00255CFC" w:rsidRPr="00255CFC" w:rsidRDefault="00255CFC" w:rsidP="00255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255CFC" w:rsidRPr="00255CFC" w:rsidRDefault="00255CFC" w:rsidP="00255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CFC">
              <w:rPr>
                <w:sz w:val="24"/>
                <w:szCs w:val="24"/>
              </w:rPr>
              <w:t>Kód</w:t>
            </w:r>
          </w:p>
        </w:tc>
        <w:tc>
          <w:tcPr>
            <w:tcW w:w="6712" w:type="dxa"/>
            <w:vAlign w:val="center"/>
          </w:tcPr>
          <w:p w:rsidR="00255CFC" w:rsidRPr="00255CFC" w:rsidRDefault="00255CFC" w:rsidP="00255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CFC">
              <w:rPr>
                <w:sz w:val="24"/>
                <w:szCs w:val="24"/>
              </w:rPr>
              <w:t>Název činnosti</w:t>
            </w:r>
          </w:p>
        </w:tc>
      </w:tr>
      <w:tr w:rsidR="00255CFC" w:rsidRPr="00DF2725" w:rsidTr="00255CFC">
        <w:tc>
          <w:tcPr>
            <w:tcW w:w="564" w:type="dxa"/>
            <w:vAlign w:val="center"/>
          </w:tcPr>
          <w:p w:rsidR="00255CFC" w:rsidRPr="00255CFC" w:rsidRDefault="00255CFC" w:rsidP="00255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CFC">
              <w:rPr>
                <w:sz w:val="24"/>
                <w:szCs w:val="24"/>
              </w:rPr>
              <w:t>1.</w:t>
            </w:r>
          </w:p>
        </w:tc>
        <w:tc>
          <w:tcPr>
            <w:tcW w:w="1678" w:type="dxa"/>
          </w:tcPr>
          <w:p w:rsidR="00255CFC" w:rsidRPr="00255CFC" w:rsidRDefault="00255CFC" w:rsidP="00255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:rsidR="00255CFC" w:rsidRPr="00255CFC" w:rsidRDefault="00255CFC" w:rsidP="00255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5CFC" w:rsidRPr="00DF2725" w:rsidTr="00255CFC">
        <w:tc>
          <w:tcPr>
            <w:tcW w:w="564" w:type="dxa"/>
            <w:vAlign w:val="center"/>
          </w:tcPr>
          <w:p w:rsidR="00255CFC" w:rsidRPr="00255CFC" w:rsidRDefault="00255CFC" w:rsidP="00255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CFC">
              <w:rPr>
                <w:sz w:val="24"/>
                <w:szCs w:val="24"/>
              </w:rPr>
              <w:t>2.</w:t>
            </w:r>
          </w:p>
        </w:tc>
        <w:tc>
          <w:tcPr>
            <w:tcW w:w="1678" w:type="dxa"/>
          </w:tcPr>
          <w:p w:rsidR="00255CFC" w:rsidRPr="00255CFC" w:rsidRDefault="00255CFC" w:rsidP="00255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:rsidR="00255CFC" w:rsidRPr="00255CFC" w:rsidRDefault="00255CFC" w:rsidP="00255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5CFC" w:rsidRPr="00DF2725" w:rsidTr="00255CFC">
        <w:tc>
          <w:tcPr>
            <w:tcW w:w="564" w:type="dxa"/>
            <w:vAlign w:val="center"/>
          </w:tcPr>
          <w:p w:rsidR="00255CFC" w:rsidRPr="00255CFC" w:rsidRDefault="00255CFC" w:rsidP="00255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CFC">
              <w:rPr>
                <w:sz w:val="24"/>
                <w:szCs w:val="24"/>
              </w:rPr>
              <w:t>3.</w:t>
            </w:r>
          </w:p>
        </w:tc>
        <w:tc>
          <w:tcPr>
            <w:tcW w:w="1678" w:type="dxa"/>
          </w:tcPr>
          <w:p w:rsidR="00255CFC" w:rsidRPr="00255CFC" w:rsidRDefault="00255CFC" w:rsidP="00255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:rsidR="00255CFC" w:rsidRPr="00255CFC" w:rsidRDefault="00255CFC" w:rsidP="00255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5CFC" w:rsidRPr="00DF2725" w:rsidTr="00255CFC">
        <w:tc>
          <w:tcPr>
            <w:tcW w:w="564" w:type="dxa"/>
            <w:vAlign w:val="center"/>
          </w:tcPr>
          <w:p w:rsidR="00255CFC" w:rsidRPr="00255CFC" w:rsidRDefault="00255CFC" w:rsidP="00255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CFC">
              <w:rPr>
                <w:sz w:val="24"/>
                <w:szCs w:val="24"/>
              </w:rPr>
              <w:t>4.</w:t>
            </w:r>
          </w:p>
        </w:tc>
        <w:tc>
          <w:tcPr>
            <w:tcW w:w="1678" w:type="dxa"/>
          </w:tcPr>
          <w:p w:rsidR="00255CFC" w:rsidRPr="00255CFC" w:rsidRDefault="00255CFC" w:rsidP="00255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:rsidR="00255CFC" w:rsidRPr="00255CFC" w:rsidRDefault="00255CFC" w:rsidP="00255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5CFC" w:rsidRPr="00DF2725" w:rsidTr="00255CFC">
        <w:tc>
          <w:tcPr>
            <w:tcW w:w="564" w:type="dxa"/>
            <w:vAlign w:val="center"/>
          </w:tcPr>
          <w:p w:rsidR="00255CFC" w:rsidRPr="00255CFC" w:rsidRDefault="00255CFC" w:rsidP="00255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CFC">
              <w:rPr>
                <w:sz w:val="24"/>
                <w:szCs w:val="24"/>
              </w:rPr>
              <w:t>5.</w:t>
            </w:r>
          </w:p>
        </w:tc>
        <w:tc>
          <w:tcPr>
            <w:tcW w:w="1678" w:type="dxa"/>
          </w:tcPr>
          <w:p w:rsidR="00255CFC" w:rsidRPr="00255CFC" w:rsidRDefault="00255CFC" w:rsidP="00255C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:rsidR="00255CFC" w:rsidRPr="00255CFC" w:rsidRDefault="00255CFC" w:rsidP="00255C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F448B" w:rsidRPr="00255CFC" w:rsidRDefault="00255CFC" w:rsidP="002F448B">
      <w:pPr>
        <w:spacing w:before="150" w:after="150" w:line="240" w:lineRule="auto"/>
        <w:ind w:left="142"/>
        <w:rPr>
          <w:rFonts w:ascii="Calibri" w:hAnsi="Calibri" w:cs="Arial"/>
          <w:color w:val="000000" w:themeColor="text1"/>
          <w:sz w:val="24"/>
          <w:szCs w:val="24"/>
        </w:rPr>
      </w:pPr>
      <w:r w:rsidRPr="00255CFC">
        <w:rPr>
          <w:rFonts w:ascii="Calibri" w:hAnsi="Calibri" w:cs="Arial"/>
          <w:color w:val="000000" w:themeColor="text1"/>
          <w:sz w:val="24"/>
          <w:szCs w:val="24"/>
        </w:rPr>
        <w:t>S třídníkem NACE je poměrně jednoduchá a zpravidla nevyžaduje žádnou konzultační podporu.</w:t>
      </w:r>
    </w:p>
    <w:p w:rsidR="00670F09" w:rsidRPr="00255CFC" w:rsidRDefault="00670F09">
      <w:pPr>
        <w:rPr>
          <w:sz w:val="24"/>
          <w:szCs w:val="24"/>
        </w:rPr>
      </w:pPr>
    </w:p>
    <w:sectPr w:rsidR="00670F09" w:rsidRPr="0025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8B"/>
    <w:rsid w:val="00255CFC"/>
    <w:rsid w:val="002F448B"/>
    <w:rsid w:val="006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E88A"/>
  <w15:chartTrackingRefBased/>
  <w15:docId w15:val="{120E8CCD-30D9-484F-AB7A-5BCC014B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48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C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5C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Dvořák</dc:creator>
  <cp:keywords/>
  <dc:description/>
  <cp:lastModifiedBy>Ivan Dvořák</cp:lastModifiedBy>
  <cp:revision>2</cp:revision>
  <cp:lastPrinted>2020-02-19T12:31:00Z</cp:lastPrinted>
  <dcterms:created xsi:type="dcterms:W3CDTF">2020-02-19T12:18:00Z</dcterms:created>
  <dcterms:modified xsi:type="dcterms:W3CDTF">2020-02-19T12:33:00Z</dcterms:modified>
</cp:coreProperties>
</file>